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6" w:rsidRPr="00454459" w:rsidRDefault="006D3107">
      <w:pPr>
        <w:rPr>
          <w:b/>
        </w:rPr>
      </w:pPr>
      <w:r w:rsidRPr="00454459">
        <w:rPr>
          <w:b/>
        </w:rPr>
        <w:t>Ejerskabserklæring – overtagelse af indbo ved flytning</w:t>
      </w:r>
    </w:p>
    <w:p w:rsidR="006D3107" w:rsidRPr="00454459" w:rsidRDefault="006D3107">
      <w:r>
        <w:t>Hvis I er enige og bruger denne ejerskabserklæring, kan hårde h</w:t>
      </w:r>
      <w:r w:rsidR="00070679">
        <w:t xml:space="preserve">videvarer, persienner, gardiner, </w:t>
      </w:r>
      <w:r>
        <w:t xml:space="preserve">lameller </w:t>
      </w:r>
      <w:r w:rsidR="00070679">
        <w:t xml:space="preserve">og garderobeskabe </w:t>
      </w:r>
      <w:r>
        <w:t xml:space="preserve">blive i boligen. I </w:t>
      </w:r>
      <w:r w:rsidRPr="00454459">
        <w:t>skal blot udfylde dette skema og skrive under, både fraflytter og indflytter.</w:t>
      </w:r>
    </w:p>
    <w:p w:rsidR="006D3107" w:rsidRPr="00454459" w:rsidRDefault="006D3107">
      <w:r w:rsidRPr="00454459">
        <w:t xml:space="preserve">Erklæringen </w:t>
      </w:r>
      <w:r w:rsidR="00BA1598">
        <w:t>skal indscannes og mailes til mail</w:t>
      </w:r>
      <w:r w:rsidR="00BA1598" w:rsidRPr="00454459">
        <w:t xml:space="preserve">@boilemvig.dk </w:t>
      </w:r>
      <w:r w:rsidR="00BA1598">
        <w:t xml:space="preserve">eller </w:t>
      </w:r>
      <w:r w:rsidRPr="00454459">
        <w:t xml:space="preserve">afleveres hos </w:t>
      </w:r>
      <w:r w:rsidR="00224D2F" w:rsidRPr="00454459">
        <w:t>Bo i Lemvig på Industrivej 25, 7620 Lemvig. Administrationens åbnings</w:t>
      </w:r>
      <w:r w:rsidR="00454459" w:rsidRPr="00454459">
        <w:t xml:space="preserve">tid fremgår af vores hjemmeside </w:t>
      </w:r>
      <w:hyperlink r:id="rId5" w:history="1">
        <w:r w:rsidR="00BA1598" w:rsidRPr="00D421E9">
          <w:rPr>
            <w:rStyle w:val="Hyperlink"/>
          </w:rPr>
          <w:t>www.boilemvig.dk</w:t>
        </w:r>
      </w:hyperlink>
      <w:r w:rsidR="00454459" w:rsidRPr="00454459">
        <w:t>.</w:t>
      </w:r>
      <w:r w:rsidR="00BA1598">
        <w:t xml:space="preserve"> </w:t>
      </w:r>
      <w:r w:rsidRPr="00454459">
        <w:t>Det skal ske 5 hverdage før fraflytningssynet.</w:t>
      </w:r>
    </w:p>
    <w:p w:rsidR="006D3107" w:rsidRDefault="006D3107">
      <w:r>
        <w:t>Lejemålets adresse:</w:t>
      </w:r>
    </w:p>
    <w:p w:rsidR="006D3107" w:rsidRDefault="00454459" w:rsidP="00454459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459" w:rsidRDefault="00454459" w:rsidP="00454459">
      <w:r>
        <w:t>Kun disse 8 typer indbo kan overdrages med denne aftale: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1133"/>
        <w:gridCol w:w="2407"/>
        <w:gridCol w:w="2407"/>
      </w:tblGrid>
      <w:tr w:rsidR="006D3107" w:rsidTr="00C14A7B">
        <w:tc>
          <w:tcPr>
            <w:tcW w:w="3681" w:type="dxa"/>
          </w:tcPr>
          <w:p w:rsidR="006D3107" w:rsidRDefault="006D3107"/>
        </w:tc>
        <w:tc>
          <w:tcPr>
            <w:tcW w:w="1133" w:type="dxa"/>
          </w:tcPr>
          <w:p w:rsidR="006D3107" w:rsidRDefault="006D3107">
            <w:r>
              <w:t>Sæt kryds</w:t>
            </w:r>
          </w:p>
        </w:tc>
        <w:tc>
          <w:tcPr>
            <w:tcW w:w="2407" w:type="dxa"/>
          </w:tcPr>
          <w:p w:rsidR="006D3107" w:rsidRDefault="006D3107">
            <w:r>
              <w:t>Evt. fabrikat og model</w:t>
            </w:r>
          </w:p>
        </w:tc>
        <w:tc>
          <w:tcPr>
            <w:tcW w:w="2407" w:type="dxa"/>
          </w:tcPr>
          <w:p w:rsidR="006D3107" w:rsidRDefault="006D3107">
            <w:r>
              <w:t>Hvilke rum?</w:t>
            </w:r>
          </w:p>
        </w:tc>
      </w:tr>
      <w:tr w:rsidR="006D3107" w:rsidTr="00C14A7B">
        <w:tc>
          <w:tcPr>
            <w:tcW w:w="3681" w:type="dxa"/>
          </w:tcPr>
          <w:p w:rsidR="006D3107" w:rsidRDefault="006D3107">
            <w:r>
              <w:t>Vaskemaskine*</w:t>
            </w:r>
          </w:p>
        </w:tc>
        <w:tc>
          <w:tcPr>
            <w:tcW w:w="1133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</w:tr>
      <w:tr w:rsidR="006D3107" w:rsidTr="00C14A7B">
        <w:tc>
          <w:tcPr>
            <w:tcW w:w="3681" w:type="dxa"/>
          </w:tcPr>
          <w:p w:rsidR="006D3107" w:rsidRDefault="006D3107">
            <w:r>
              <w:t>Tørretumbler*</w:t>
            </w:r>
          </w:p>
        </w:tc>
        <w:tc>
          <w:tcPr>
            <w:tcW w:w="1133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</w:tr>
      <w:tr w:rsidR="006D3107" w:rsidTr="00C14A7B">
        <w:tc>
          <w:tcPr>
            <w:tcW w:w="3681" w:type="dxa"/>
          </w:tcPr>
          <w:p w:rsidR="006D3107" w:rsidRDefault="006D3107">
            <w:r>
              <w:t>Opvaskemaskine*</w:t>
            </w:r>
          </w:p>
        </w:tc>
        <w:tc>
          <w:tcPr>
            <w:tcW w:w="1133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</w:tr>
      <w:tr w:rsidR="006D3107" w:rsidTr="00C14A7B">
        <w:tc>
          <w:tcPr>
            <w:tcW w:w="3681" w:type="dxa"/>
          </w:tcPr>
          <w:p w:rsidR="006D3107" w:rsidRDefault="006D3107">
            <w:r>
              <w:t>Komfur**</w:t>
            </w:r>
          </w:p>
        </w:tc>
        <w:tc>
          <w:tcPr>
            <w:tcW w:w="1133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</w:tr>
      <w:tr w:rsidR="006D3107" w:rsidTr="00C14A7B">
        <w:tc>
          <w:tcPr>
            <w:tcW w:w="3681" w:type="dxa"/>
          </w:tcPr>
          <w:p w:rsidR="006D3107" w:rsidRDefault="00070679">
            <w:r>
              <w:t>Fryser**</w:t>
            </w:r>
          </w:p>
        </w:tc>
        <w:tc>
          <w:tcPr>
            <w:tcW w:w="1133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</w:tr>
      <w:tr w:rsidR="006D3107" w:rsidTr="00C14A7B">
        <w:tc>
          <w:tcPr>
            <w:tcW w:w="3681" w:type="dxa"/>
          </w:tcPr>
          <w:p w:rsidR="006D3107" w:rsidRDefault="006D3107">
            <w:r>
              <w:t>Køleskab / køle-fryseskab**</w:t>
            </w:r>
          </w:p>
        </w:tc>
        <w:tc>
          <w:tcPr>
            <w:tcW w:w="1133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</w:tr>
      <w:tr w:rsidR="006D3107" w:rsidTr="00C14A7B">
        <w:tc>
          <w:tcPr>
            <w:tcW w:w="3681" w:type="dxa"/>
          </w:tcPr>
          <w:p w:rsidR="006D3107" w:rsidRDefault="00070679">
            <w:r>
              <w:t>Garderobeskabe</w:t>
            </w:r>
            <w:r w:rsidR="00C14A7B">
              <w:t>**</w:t>
            </w:r>
          </w:p>
        </w:tc>
        <w:tc>
          <w:tcPr>
            <w:tcW w:w="1133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</w:tr>
      <w:tr w:rsidR="006D3107" w:rsidTr="00C14A7B">
        <w:tc>
          <w:tcPr>
            <w:tcW w:w="3681" w:type="dxa"/>
          </w:tcPr>
          <w:p w:rsidR="006D3107" w:rsidRDefault="006D3107">
            <w:r>
              <w:t>Persienner, gardiner og lameller</w:t>
            </w:r>
            <w:r w:rsidR="00C14A7B">
              <w:t>***</w:t>
            </w:r>
          </w:p>
        </w:tc>
        <w:tc>
          <w:tcPr>
            <w:tcW w:w="1133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  <w:tc>
          <w:tcPr>
            <w:tcW w:w="2407" w:type="dxa"/>
          </w:tcPr>
          <w:p w:rsidR="006D3107" w:rsidRDefault="006D3107"/>
        </w:tc>
      </w:tr>
    </w:tbl>
    <w:p w:rsidR="00C14A7B" w:rsidRDefault="00C14A7B">
      <w:r>
        <w:t xml:space="preserve">*Fraflytter skal vedlægge kopi af den installationstilladelse, du fik af os, da du fik monteret apparatet. Hvis du mangler den, så kontakt </w:t>
      </w:r>
      <w:r w:rsidR="00454459">
        <w:t xml:space="preserve">administrationen hos </w:t>
      </w:r>
      <w:r>
        <w:t xml:space="preserve">Bo i Lemvig. Hvis apparatet aldrig er godkendt, kan det ikke overdrages. Det skal enten godkendes før du fraflytter, eller </w:t>
      </w:r>
      <w:r w:rsidR="00070679">
        <w:t>fjernes</w:t>
      </w:r>
      <w:r>
        <w:t>.</w:t>
      </w:r>
    </w:p>
    <w:p w:rsidR="00C14A7B" w:rsidRDefault="00C14A7B">
      <w:r>
        <w:t>**Hvidevarer</w:t>
      </w:r>
      <w:r w:rsidR="00070679">
        <w:t xml:space="preserve"> og skabe</w:t>
      </w:r>
      <w:r>
        <w:t>, der hører til lejemålet, kan ikke overdrages med denne aftale. De tilhører boligafdelingen.</w:t>
      </w:r>
    </w:p>
    <w:p w:rsidR="006D3107" w:rsidRPr="000A1408" w:rsidRDefault="00C14A7B">
      <w:r>
        <w:t>**</w:t>
      </w:r>
      <w:r w:rsidR="00070679">
        <w:t>*</w:t>
      </w:r>
      <w:r>
        <w:t>Både persienner, gardiner, lameller og</w:t>
      </w:r>
      <w:r w:rsidRPr="00070679">
        <w:rPr>
          <w:color w:val="FF0000"/>
        </w:rPr>
        <w:t xml:space="preserve"> </w:t>
      </w:r>
      <w:r w:rsidRPr="000A1408">
        <w:t>beslag</w:t>
      </w:r>
      <w:r w:rsidRPr="00070679">
        <w:rPr>
          <w:color w:val="FF0000"/>
        </w:rPr>
        <w:t xml:space="preserve"> </w:t>
      </w:r>
      <w:r>
        <w:t xml:space="preserve">skal skrues ned før fraflytningssynet. </w:t>
      </w:r>
      <w:r w:rsidRPr="000A1408">
        <w:t>De kan opbevares i et skab i boligen, indtil den nye beboer flytter ind.</w:t>
      </w:r>
    </w:p>
    <w:p w:rsidR="00C14A7B" w:rsidRDefault="00C14A7B">
      <w:r>
        <w:t>Fraflytter og indflytter accepterer med denne aftale, at:</w:t>
      </w:r>
    </w:p>
    <w:p w:rsidR="00C14A7B" w:rsidRDefault="00C14A7B" w:rsidP="00B76B0D">
      <w:pPr>
        <w:pStyle w:val="Listeafsnit"/>
        <w:numPr>
          <w:ilvl w:val="0"/>
          <w:numId w:val="1"/>
        </w:numPr>
      </w:pPr>
      <w:r>
        <w:t>Indflytter skal vedligeholde det overtagne indbo og evt. udskifte og forsikre</w:t>
      </w:r>
      <w:r w:rsidR="00454459">
        <w:t>.</w:t>
      </w:r>
    </w:p>
    <w:p w:rsidR="00C14A7B" w:rsidRPr="00070679" w:rsidRDefault="00C14A7B" w:rsidP="00B76B0D">
      <w:pPr>
        <w:pStyle w:val="Listeafsnit"/>
        <w:numPr>
          <w:ilvl w:val="0"/>
          <w:numId w:val="1"/>
        </w:numPr>
      </w:pPr>
      <w:r w:rsidRPr="00070679">
        <w:t xml:space="preserve">Fraflytter skal sørge for at synsmedarbejderen og håndværkerne kan komme til </w:t>
      </w:r>
      <w:r w:rsidR="00070679" w:rsidRPr="00070679">
        <w:t xml:space="preserve">at </w:t>
      </w:r>
      <w:r w:rsidRPr="00070679">
        <w:t>syne / istandsætte gulve, vægge mv. bag og under de ting, der overdrages.</w:t>
      </w:r>
    </w:p>
    <w:p w:rsidR="00C14A7B" w:rsidRDefault="00C14A7B" w:rsidP="00B76B0D">
      <w:pPr>
        <w:pStyle w:val="Listeafsnit"/>
        <w:numPr>
          <w:ilvl w:val="0"/>
          <w:numId w:val="1"/>
        </w:numPr>
      </w:pPr>
      <w:r>
        <w:t>Indflytter overtager ansvaret for, at hvidevarer omfattet af denne aftale er installeret korrekt.</w:t>
      </w:r>
      <w:bookmarkStart w:id="0" w:name="_GoBack"/>
      <w:bookmarkEnd w:id="0"/>
    </w:p>
    <w:p w:rsidR="00C14A7B" w:rsidRDefault="00C14A7B" w:rsidP="00B76B0D">
      <w:pPr>
        <w:pStyle w:val="Listeafsnit"/>
        <w:numPr>
          <w:ilvl w:val="0"/>
          <w:numId w:val="1"/>
        </w:numPr>
      </w:pPr>
      <w:r>
        <w:t>Fraflytter må ikke efterlade andre genstande i boligen end dem, der er nævnt ovenfor.</w:t>
      </w:r>
    </w:p>
    <w:p w:rsidR="00C14A7B" w:rsidRDefault="00C14A7B">
      <w:r>
        <w:t>Fraflytter erklærer, at de overdragne ting er gældfrie</w:t>
      </w:r>
    </w:p>
    <w:p w:rsidR="00224D2F" w:rsidRDefault="00224D2F">
      <w:r>
        <w:t xml:space="preserve">Underskrift  </w:t>
      </w:r>
    </w:p>
    <w:p w:rsidR="00224D2F" w:rsidRDefault="00224D2F">
      <w:r>
        <w:t xml:space="preserve">Dato, fraflytter </w:t>
      </w:r>
    </w:p>
    <w:p w:rsidR="006D3107" w:rsidRDefault="00224D2F">
      <w:r>
        <w:t>Dato, indflytter</w:t>
      </w:r>
    </w:p>
    <w:sectPr w:rsidR="006D31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AF5"/>
    <w:multiLevelType w:val="hybridMultilevel"/>
    <w:tmpl w:val="CAC6C5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07"/>
    <w:rsid w:val="00070679"/>
    <w:rsid w:val="000A1408"/>
    <w:rsid w:val="0017413D"/>
    <w:rsid w:val="00224D2F"/>
    <w:rsid w:val="00454459"/>
    <w:rsid w:val="006D3107"/>
    <w:rsid w:val="00923B56"/>
    <w:rsid w:val="00B76B0D"/>
    <w:rsid w:val="00BA1598"/>
    <w:rsid w:val="00C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DFE5-8465-4618-9170-7AC3FB3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76B0D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76B0D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A159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ilemvi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Leth Graversen</dc:creator>
  <cp:keywords/>
  <dc:description/>
  <cp:lastModifiedBy>Tinna Uhre</cp:lastModifiedBy>
  <cp:revision>6</cp:revision>
  <cp:lastPrinted>2023-09-12T11:53:00Z</cp:lastPrinted>
  <dcterms:created xsi:type="dcterms:W3CDTF">2023-09-01T10:10:00Z</dcterms:created>
  <dcterms:modified xsi:type="dcterms:W3CDTF">2023-09-19T10:05:00Z</dcterms:modified>
</cp:coreProperties>
</file>